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4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left"/>
        <w:spacing w:lineRule="auto" w:line="360" w:before="0" w:after="160"/>
        <w:ind w:right="0" w:left="0" w:firstLine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附件3</w:t>
      </w:r>
    </w:p>
    <w:p>
      <w:pPr>
        <w:numPr>
          <w:ilvl w:val="0"/>
          <w:numId w:val="0"/>
        </w:numPr>
        <w:jc w:val="center"/>
        <w:spacing w:lineRule="auto" w:line="360" w:before="0" w:after="160"/>
        <w:ind w:right="0" w:left="0" w:firstLine="0"/>
        <w:rPr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嵩山少林武术职业学院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left="0" w:firstLine="1439"/>
        <w:rPr>
          <w:b w:val="1"/>
          <w:color w:val="000000"/>
          <w:position w:val="0"/>
          <w:sz w:val="32"/>
          <w:szCs w:val="32"/>
          <w:rFonts w:ascii="宋体" w:eastAsia="宋体" w:hAnsi="宋体" w:hint="default"/>
        </w:rPr>
        <w:wordWrap w:val="off"/>
      </w:pPr>
      <w:r>
        <w:rPr>
          <w:b w:val="1"/>
          <w:color w:val="000000"/>
          <w:position w:val="0"/>
          <w:sz w:val="32"/>
          <w:szCs w:val="32"/>
          <w:rFonts w:ascii="宋体" w:eastAsia="宋体" w:hAnsi="宋体" w:hint="default"/>
        </w:rPr>
        <w:t>2019年职业技能大赛参赛项目评分表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left="0" w:firstLine="138"/>
        <w:rPr>
          <w:b w:val="1"/>
          <w:color w:val="auto"/>
          <w:position w:val="0"/>
          <w:sz w:val="28"/>
          <w:szCs w:val="28"/>
          <w:u w:val="single"/>
          <w:rFonts w:ascii="宋体" w:eastAsia="宋体" w:hAnsi="宋体" w:hint="default"/>
        </w:rPr>
        <w:wordWrap w:val="off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专业</w:t>
      </w:r>
      <w:r>
        <w:rPr>
          <w:b w:val="1"/>
          <w:color w:val="auto"/>
          <w:position w:val="0"/>
          <w:sz w:val="28"/>
          <w:szCs w:val="28"/>
          <w:u w:val="single"/>
          <w:rFonts w:ascii="宋体" w:eastAsia="宋体" w:hAnsi="宋体" w:hint="default"/>
        </w:rPr>
        <w:t xml:space="preserve">             </w:t>
      </w: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比赛项目</w:t>
      </w:r>
      <w:r>
        <w:rPr>
          <w:b w:val="1"/>
          <w:color w:val="auto"/>
          <w:position w:val="0"/>
          <w:sz w:val="28"/>
          <w:szCs w:val="28"/>
          <w:u w:val="single"/>
          <w:rFonts w:ascii="宋体" w:eastAsia="宋体" w:hAnsi="宋体" w:hint="default"/>
        </w:rPr>
        <w:t xml:space="preserve">              </w:t>
      </w: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学生姓名</w:t>
      </w:r>
      <w:r>
        <w:rPr>
          <w:b w:val="1"/>
          <w:color w:val="auto"/>
          <w:position w:val="0"/>
          <w:sz w:val="28"/>
          <w:szCs w:val="28"/>
          <w:u w:val="single"/>
          <w:rFonts w:ascii="宋体" w:eastAsia="宋体" w:hAnsi="宋体" w:hint="default"/>
        </w:rPr>
        <w:t xml:space="preserve">           </w:t>
      </w:r>
      <w:r>
        <w:rPr>
          <w:b w:val="1"/>
          <w:color w:val="auto"/>
          <w:position w:val="0"/>
          <w:sz w:val="28"/>
          <w:szCs w:val="28"/>
          <w:u w:val="single"/>
          <w:rFonts w:ascii="宋体" w:eastAsia="宋体" w:hAnsi="宋体" w:hint="default"/>
        </w:rPr>
        <w:t xml:space="preserve">  </w:t>
      </w:r>
    </w:p>
    <w:tbl>
      <w:tblID w:val="0"/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733" w:type="dxa"/>
        <w:jc w:val="center"/>
        <w:tblLook w:val="000000" w:firstRow="0" w:lastRow="0" w:firstColumn="0" w:lastColumn="0" w:noHBand="0" w:noVBand="0"/>
        <w:tblLayout w:type="fixed"/>
      </w:tblPr>
      <w:tblGrid>
        <w:gridCol w:w="954"/>
        <w:gridCol w:w="3388"/>
        <w:gridCol w:w="954"/>
        <w:gridCol w:w="2453"/>
        <w:gridCol w:w="984"/>
      </w:tblGrid>
      <w:tr>
        <w:trPr>
          <w:trHeight w:hRule="atleast" w:val="638"/>
          <w:hidden w:val="0"/>
        </w:trPr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项目</w:t>
            </w:r>
          </w:p>
        </w:tc>
        <w:tc>
          <w:tcPr>
            <w:tcW w:type="dxa" w:w="338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操作要点</w:t>
            </w:r>
          </w:p>
        </w:tc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分值</w:t>
            </w:r>
          </w:p>
        </w:tc>
        <w:tc>
          <w:tcPr>
            <w:tcW w:type="dxa" w:w="245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扣分及说明</w:t>
            </w:r>
          </w:p>
        </w:tc>
        <w:tc>
          <w:tcPr>
            <w:tcW w:type="dxa" w:w="98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得分</w:t>
            </w:r>
          </w:p>
        </w:tc>
      </w:tr>
      <w:tr>
        <w:trPr>
          <w:trHeight w:hRule="atleast" w:val="638"/>
          <w:hidden w:val="0"/>
        </w:trPr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338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45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8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38"/>
          <w:hidden w:val="0"/>
        </w:trPr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338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45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8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38"/>
          <w:hidden w:val="0"/>
        </w:trPr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338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45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8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38"/>
          <w:hidden w:val="0"/>
        </w:trPr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338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45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8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38"/>
          <w:hidden w:val="0"/>
        </w:trPr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338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45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8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38"/>
          <w:hidden w:val="0"/>
        </w:trPr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338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45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8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38"/>
          <w:hidden w:val="0"/>
        </w:trPr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338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45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8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38"/>
          <w:hidden w:val="0"/>
        </w:trPr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338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45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8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38"/>
          <w:hidden w:val="0"/>
        </w:trPr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338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45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8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38"/>
          <w:hidden w:val="0"/>
        </w:trPr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338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45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8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38"/>
          <w:hidden w:val="0"/>
        </w:trPr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338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45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8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38"/>
          <w:hidden w:val="0"/>
        </w:trPr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338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45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8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38"/>
          <w:hidden w:val="0"/>
        </w:trPr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338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45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8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499"/>
          <w:hidden w:val="0"/>
        </w:trPr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338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5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45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98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u w:val="single"/>
                <w:rFonts w:ascii="宋体" w:eastAsia="宋体" w:hAnsi="宋体" w:hint="default"/>
              </w:rPr>
              <w:wordWrap w:val="off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0"/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0"/>
        <w:rPr>
          <w:color w:val="auto"/>
          <w:position w:val="0"/>
          <w:sz w:val="28"/>
          <w:szCs w:val="28"/>
          <w:u w:val="single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完成操作时间：</w:t>
      </w:r>
      <w:r>
        <w:rPr>
          <w:color w:val="auto"/>
          <w:position w:val="0"/>
          <w:sz w:val="28"/>
          <w:szCs w:val="28"/>
          <w:u w:val="single"/>
          <w:rFonts w:ascii="宋体" w:eastAsia="宋体" w:hAnsi="宋体" w:hint="default"/>
        </w:rPr>
        <w:t xml:space="preserve">                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 xml:space="preserve"> 评委签名：</w:t>
      </w:r>
      <w:r>
        <w:rPr>
          <w:color w:val="auto"/>
          <w:position w:val="0"/>
          <w:sz w:val="28"/>
          <w:szCs w:val="28"/>
          <w:u w:val="single"/>
          <w:rFonts w:ascii="宋体" w:eastAsia="宋体" w:hAnsi="宋体" w:hint="default"/>
        </w:rPr>
        <w:t xml:space="preserve">                </w:t>
      </w:r>
    </w:p>
    <w:p>
      <w:pPr>
        <w:numPr>
          <w:ilvl w:val="0"/>
          <w:numId w:val="0"/>
        </w:numPr>
        <w:jc w:val="right"/>
        <w:spacing w:lineRule="exact" w:line="520" w:before="0" w:after="160"/>
        <w:ind w:right="0" w:lef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实训中心制</w:t>
      </w:r>
    </w:p>
    <w:sectPr>
      <w:footerReference w:type="default" r:id="rId5"/>
      <w:pgSz w:w="11906" w:h="16838"/>
      <w:pgMar w:top="1440" w:left="1800" w:bottom="1440" w:right="1800" w:header="851" w:footer="992" w:gutter="0"/>
      <w:pgNumType w:fmt="decimal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numPr>
        <w:ilvl w:val="0"/>
        <w:numId w:val="0"/>
      </w:numPr>
      <w:jc w:val="left"/>
      <w:spacing w:lineRule="auto" w:line="240" w:before="0" w:after="160"/>
      <w:ind w:right="0" w:lef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wordWrap w:val="off"/>
    </w:pPr>
    <w:r>
      <w:rPr>
        <w:sz w:val="20"/>
      </w:rPr>
      <w:pict>
        <v:shapetype id="_x0000_t202" coordsize="21600,21600" o:spt="202" o:preferrelative="t" path="m,l,21600r21600,l21600,xe">
          <v:stroke joinstyle="miter"/>
        </v:shapetype>
        <v:shape id="_x0000_s13" type="#_x0000_t202" style="position:absolute;left:0;margin-left:205pt;mso-position-horizontal:absolute;mso-position-horizontal-relative:margin;margin-top:0pt;mso-position-vertical:absolute;mso-position-vertical-relative:text;width:4.5pt;height:18.9pt;z-index:251624960;mso-wrap-style:none" stroked="f" filled="f">
          <v:textbox style="mso-fit-shape-to-text:t;" inset="0pt,0pt,0pt,0pt">
            <w:txbxContent>
              <w:p>
                <w:pPr>
                  <w:pStyle w:val="PO152"/>
                  <w:numPr>
                    <w:ilvl w:val="0"/>
                    <w:numId w:val="0"/>
                  </w:numPr>
                  <w:jc w:val="left"/>
                  <w:spacing w:lineRule="auto" w:line="240" w:before="0" w:after="160"/>
                  <w:ind w:right="0" w:left="0" w:firstLine="0"/>
                  <w:tabs>
                    <w:tab w:val="center" w:pos="4153"/>
                    <w:tab w:val="right" w:pos="8306"/>
                  </w:tabs>
                  <w:rPr>
                    <w:color w:val="auto"/>
                    <w:position w:val="0"/>
                    <w:sz w:val="18"/>
                    <w:szCs w:val="18"/>
                    <w:rFonts w:ascii="Calibri" w:eastAsia="宋体" w:hAnsi="宋体" w:hint="default"/>
                  </w:rPr>
                  <w:wordWrap w:val="off"/>
                </w:pPr>
                <w:r>
                  <w:rPr>
                    <w:color w:val="auto"/>
                    <w:position w:val="0"/>
                    <w:sz w:val="18"/>
                    <w:szCs w:val="18"/>
                    <w:rFonts w:ascii="Calibri" w:eastAsia="宋体" w:hAnsi="宋体" w:hint="default"/>
                  </w:rPr>
                  <w:fldChar w:fldCharType="begin"/>
                </w:r>
                <w:r>
                  <w:instrText>PAGE  \* MERGEFORMAT</w:instrText>
                </w:r>
                <w:r>
                  <w:fldChar w:fldCharType="separate"/>
                </w:r>
                <w:r>
                  <w:rPr>
                    <w:color w:val="auto"/>
                    <w:position w:val="0"/>
                    <w:sz w:val="18"/>
                    <w:szCs w:val="18"/>
                    <w:rFonts w:ascii="Calibri" w:eastAsia="宋体" w:hAnsi="宋体" w:hint="default"/>
                  </w:rPr>
                  <w:t>1</w:t>
                </w:r>
                <w:r>
                  <w:rPr>
                    <w:color w:val="auto"/>
                    <w:position w:val="0"/>
                    <w:sz w:val="18"/>
                    <w:szCs w:val="18"/>
                    <w:rFonts w:ascii="Calibri" w:eastAsia="宋体" w:hAnsi="宋体" w:hint="default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footer"/>
    <w:basedOn w:val="PO1"/>
    <w:qFormat/>
    <w:uiPriority w:val="152"/>
    <w:pPr>
      <w:ind w:firstLine="0"/>
      <w:tabs>
        <w:tab w:val="center" w:pos="4153"/>
        <w:tab w:val="right" w:pos="8306"/>
      </w:tabs>
      <w:widowControl/>
    </w:pPr>
    <w:rPr>
      <w:rFonts w:ascii="宋体" w:eastAsia="宋体" w:hAnsi="宋体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14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