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关于表彰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2018-2019学年校内奖学金获得者</w:t>
      </w:r>
      <w:r>
        <w:rPr>
          <w:rFonts w:hint="eastAsia" w:ascii="黑体" w:hAnsi="黑体" w:eastAsia="黑体" w:cs="黑体"/>
          <w:sz w:val="36"/>
          <w:szCs w:val="36"/>
        </w:rPr>
        <w:t>的决定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为全面贯彻党的教育方针，鼓励学生德、智、体、美、劳全面发展，促进学生刻苦学习，奖励先进，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根据</w:t>
      </w:r>
      <w:r>
        <w:rPr>
          <w:rFonts w:hint="eastAsia" w:ascii="仿宋" w:hAnsi="仿宋" w:eastAsia="仿宋" w:cs="仿宋"/>
          <w:sz w:val="28"/>
          <w:szCs w:val="28"/>
        </w:rPr>
        <w:t>《嵩山少林武术职业学院联办本科校内奖学金实施办法》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的文件精神，本着“公开、公平、公正”的原则，经学生个人申请、班级民主评议、系部审核公示、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学院研究决定，2018-2019学年崔宁等9人荣获一等奖学金，王轲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人荣获二等奖学金，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吴坤洋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37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荣获三等奖学金。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希望受表彰的学生珍惜荣誉，戒骄戒躁，再接再厉；希望全体同学以受表彰的学生为榜样，勤奋努力，刻苦学习，积极参加学院的各项活动，努力进取，用实际行动为学院的发展做出贡献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：2018-2019学年校内奖学金获得者名单</w:t>
      </w:r>
    </w:p>
    <w:p>
      <w:pPr>
        <w:rPr>
          <w:rFonts w:hint="eastAsia" w:ascii="仿宋_GB2312" w:eastAsia="仿宋_GB2312"/>
          <w:sz w:val="28"/>
          <w:szCs w:val="28"/>
        </w:rPr>
      </w:pPr>
    </w:p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嵩山少林武术职业学院本科管理部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2019年10月28日</w:t>
      </w:r>
    </w:p>
    <w:p/>
    <w:p/>
    <w:p/>
    <w:p/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2018-2019学年校内奖学金获得者名单</w:t>
      </w: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获得一等奖学金学生名单（9人）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崔  宁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赵健羽  于方杰  马小然  胡艺琳  孙文文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张笑涵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480" w:lineRule="exact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吉晓琳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获得二等奖学金学生名单（19人）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王  轲  崔晔清  霍雨佳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石梦珂  刘  霞  常洋洋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孙凡钧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管珂昕  王  进  崔新茹  石文婧  张滢水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鲁阳慧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高炎楚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贺琬清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鲁子涵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高艳娜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王晴晴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夏英英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获得三等奖学金学生名单（37人）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吴坤洋  朱博涵  姚明妤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董一君  杜雪飞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李雨纯  石贵阳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徐荣浛  岗艳艳  高明瑞  向艺铭  丁  琳  杨  雪  鲁丹玉 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张世鹏  雷佳瑜  方怡静  田军苗  周  翟  佟佳明  张广帅 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程传娣  刘格言  杨宇杰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段姝帆  王  滢  张梦鸽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景萌蕾 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位孟鑫  张  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何羚瑜  胡亚汝  邓  琳  王雨露  王瑞龙 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  兵  陈子露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82602"/>
    <w:rsid w:val="1AEF6741"/>
    <w:rsid w:val="1DA5177F"/>
    <w:rsid w:val="32BC1C47"/>
    <w:rsid w:val="33882602"/>
    <w:rsid w:val="360B0808"/>
    <w:rsid w:val="3FA8471F"/>
    <w:rsid w:val="412D76E8"/>
    <w:rsid w:val="43EB57B4"/>
    <w:rsid w:val="4B38476B"/>
    <w:rsid w:val="56017BAC"/>
    <w:rsid w:val="584B24ED"/>
    <w:rsid w:val="5A5E38B2"/>
    <w:rsid w:val="64951452"/>
    <w:rsid w:val="6B91535C"/>
    <w:rsid w:val="7FA56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2017-11-08T00:36:00Z</dcterms:created>
  <dc:creator>hp</dc:creator>
  <cp:lastModifiedBy>蓝依1382496502</cp:lastModifiedBy>
  <cp:lastPrinted>2019-11-07T02:38:15Z</cp:lastPrinted>
  <dcterms:modified xsi:type="dcterms:W3CDTF">2019-11-07T06:28:20Z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